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829D" w14:textId="7D891FB1" w:rsidR="00C135B8" w:rsidRDefault="00C135B8" w:rsidP="00C135B8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Resouces</w:t>
      </w:r>
      <w:bookmarkStart w:id="0" w:name="_GoBack"/>
      <w:bookmarkEnd w:id="0"/>
    </w:p>
    <w:p w14:paraId="0FF545DD" w14:textId="34F9BC38" w:rsidR="00A7094E" w:rsidRPr="00153B06" w:rsidRDefault="00A7094E" w:rsidP="00153B0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153B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</w:t>
      </w:r>
      <w:r w:rsidR="00153B06" w:rsidRPr="00153B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ath Resources</w:t>
      </w:r>
    </w:p>
    <w:p w14:paraId="4F85E323" w14:textId="74227614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5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Khan Academy</w:t>
        </w:r>
      </w:hyperlink>
      <w:r w:rsidR="00A7094E" w:rsidRPr="000B116F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has videos and lessons for all grades.</w:t>
      </w:r>
    </w:p>
    <w:p w14:paraId="5E6783DD" w14:textId="600D6FCF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6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Hippocampus has pre-algebra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and geometry lessons and practice games. </w:t>
      </w:r>
    </w:p>
    <w:p w14:paraId="443AA06F" w14:textId="2BA0E027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7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Education Possible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a list of over 50 interactive math games for middle schoolers.</w:t>
      </w:r>
    </w:p>
    <w:p w14:paraId="1829926D" w14:textId="1A54D625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8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Math Snacks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games, animation and interactive tools to help middle schoolers with basic concepts.</w:t>
      </w:r>
    </w:p>
    <w:p w14:paraId="0DE319BF" w14:textId="55C3F323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9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Prodigy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offers fun math games for middle schoolers.</w:t>
      </w:r>
    </w:p>
    <w:p w14:paraId="5C5F6610" w14:textId="7BE26B66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0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Math TV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</w:t>
      </w:r>
      <w:r w:rsidR="00153B0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Videos are broken down by skill. </w:t>
      </w:r>
    </w:p>
    <w:p w14:paraId="52DB5E0F" w14:textId="7555768A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1" w:tgtFrame="_blank" w:history="1">
        <w:proofErr w:type="spellStart"/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CoolMath</w:t>
        </w:r>
        <w:proofErr w:type="spellEnd"/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offers lessons and games in pre-algebra, algebra, and pre-calculus. </w:t>
      </w:r>
    </w:p>
    <w:p w14:paraId="44B45504" w14:textId="606B9867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2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Online Math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games broken down by grade level. </w:t>
      </w:r>
    </w:p>
    <w:p w14:paraId="552E660D" w14:textId="1AC290FF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3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Math Is Fun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offers lessons, games, worksheets and puzzles on math concepts including speed and velocity, money and geometry.</w:t>
      </w:r>
    </w:p>
    <w:p w14:paraId="700DD444" w14:textId="6CEF1F10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4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Illustrative Mathematics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offers problem-based curriculum for grades 6-8.</w:t>
      </w:r>
    </w:p>
    <w:p w14:paraId="5D9522D9" w14:textId="6A9C3E75" w:rsidR="00A7094E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5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Multiplication.com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is great for middle schoolers who</w:t>
      </w:r>
      <w:r w:rsidR="00153B06">
        <w:rPr>
          <w:rFonts w:ascii="Times New Roman" w:eastAsia="Times New Roman" w:hAnsi="Times New Roman" w:cs="Times New Roman"/>
          <w:color w:val="000000" w:themeColor="text1"/>
        </w:rPr>
        <w:t xml:space="preserve"> need help with 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 xml:space="preserve">multiplication facts. It’s designed for elementary </w:t>
      </w:r>
      <w:r w:rsidR="00153B06">
        <w:rPr>
          <w:rFonts w:ascii="Times New Roman" w:eastAsia="Times New Roman" w:hAnsi="Times New Roman" w:cs="Times New Roman"/>
          <w:color w:val="000000" w:themeColor="text1"/>
        </w:rPr>
        <w:t>through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 xml:space="preserve"> high school students with age-appropriate </w:t>
      </w:r>
      <w:r w:rsidR="00153B06" w:rsidRPr="000B116F">
        <w:rPr>
          <w:rFonts w:ascii="Times New Roman" w:eastAsia="Times New Roman" w:hAnsi="Times New Roman" w:cs="Times New Roman"/>
          <w:color w:val="000000" w:themeColor="text1"/>
        </w:rPr>
        <w:t>games,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 xml:space="preserve"> so kids don’t feel self-conscious about their skills.</w:t>
      </w:r>
    </w:p>
    <w:p w14:paraId="3A02B9B4" w14:textId="1E3C103D" w:rsidR="00153B06" w:rsidRPr="00153B06" w:rsidRDefault="00153B06" w:rsidP="00153B0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153B0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Science Resou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r</w:t>
      </w:r>
      <w:r w:rsidRPr="00153B0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ces</w:t>
      </w:r>
    </w:p>
    <w:p w14:paraId="28DE6F20" w14:textId="1DA0563E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6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NASA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</w:t>
      </w:r>
      <w:r w:rsidR="00153B06">
        <w:rPr>
          <w:rFonts w:ascii="Times New Roman" w:eastAsia="Times New Roman" w:hAnsi="Times New Roman" w:cs="Times New Roman"/>
          <w:color w:val="000000" w:themeColor="text1"/>
        </w:rPr>
        <w:t>has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 xml:space="preserve"> space-related videos and activities. </w:t>
      </w:r>
    </w:p>
    <w:p w14:paraId="7859D70B" w14:textId="1C9D69F1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7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The Happy Scientist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</w:t>
      </w:r>
      <w:r w:rsidR="00153B06">
        <w:rPr>
          <w:rFonts w:ascii="Times New Roman" w:eastAsia="Times New Roman" w:hAnsi="Times New Roman" w:cs="Times New Roman"/>
          <w:color w:val="000000" w:themeColor="text1"/>
        </w:rPr>
        <w:t xml:space="preserve">has 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great videos and experiments to try at home.</w:t>
      </w:r>
    </w:p>
    <w:p w14:paraId="299BB895" w14:textId="21934844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8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Khan Academy</w:t>
        </w:r>
      </w:hyperlink>
      <w:r w:rsidR="00A7094E" w:rsidRPr="000B116F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has lessons, activities, quizzes and more on a wide range of science topics. </w:t>
      </w:r>
    </w:p>
    <w:p w14:paraId="56050212" w14:textId="05B5DA2A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9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PBS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great videos on a variety of topics, including a series on viruses. </w:t>
      </w:r>
    </w:p>
    <w:p w14:paraId="7AE8D246" w14:textId="618EC36E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hyperlink r:id="rId20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Make Me a Genius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cool science jokes, videos, facts, quizzes, and activities. </w:t>
      </w:r>
    </w:p>
    <w:p w14:paraId="50D7CEE6" w14:textId="592916E6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1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Scholastic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lessons like exploring the science behind extreme super sour candy.</w:t>
      </w:r>
    </w:p>
    <w:p w14:paraId="022936FC" w14:textId="4CFF8906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2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Science Buddies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over 1,500 experiments. </w:t>
      </w:r>
    </w:p>
    <w:p w14:paraId="022F0478" w14:textId="3E4138AF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3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Steve Spangler Science</w:t>
        </w:r>
      </w:hyperlink>
      <w:r w:rsidR="00A7094E" w:rsidRPr="000B116F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offers experiments to do at home with videos explaining why they work.</w:t>
      </w:r>
    </w:p>
    <w:p w14:paraId="60CB156F" w14:textId="6B976818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4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How Stuff Works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</w:t>
      </w:r>
      <w:r w:rsidR="00153B06">
        <w:rPr>
          <w:rFonts w:ascii="Times New Roman" w:eastAsia="Times New Roman" w:hAnsi="Times New Roman" w:cs="Times New Roman"/>
          <w:color w:val="000000" w:themeColor="text1"/>
        </w:rPr>
        <w:t>various videos explaining how stuff works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. </w:t>
      </w:r>
    </w:p>
    <w:p w14:paraId="6A0229BF" w14:textId="6BF96E70" w:rsidR="00A7094E" w:rsidRPr="00153B06" w:rsidRDefault="00153B06" w:rsidP="00153B06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153B0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ELA Resources</w:t>
      </w:r>
    </w:p>
    <w:p w14:paraId="70086232" w14:textId="1AF81F22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5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Libby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allows you to read library books on a phone or tablet.</w:t>
      </w:r>
    </w:p>
    <w:p w14:paraId="0CAC01E4" w14:textId="2B000DA9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6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Common Lit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is a free database of passages to practice reading comprehension. </w:t>
      </w:r>
    </w:p>
    <w:p w14:paraId="3DD146B2" w14:textId="2DB708D7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7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Soft Schools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offers free printable language arts word searches, quizzes and worksheets.</w:t>
      </w:r>
    </w:p>
    <w:p w14:paraId="2091DD5A" w14:textId="4F96D1A4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8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Lit2go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is a collection of stories and poems in mp3 format. Kids can download and listen</w:t>
      </w:r>
      <w:r w:rsidR="00153B0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6E59280" w14:textId="32C42DF8" w:rsidR="00A7094E" w:rsidRP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9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No Red </w:t>
        </w:r>
      </w:hyperlink>
      <w:hyperlink r:id="rId30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Ink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teaches grammar and writing based on each student’s current skill level and interests. </w:t>
      </w:r>
    </w:p>
    <w:p w14:paraId="567ED635" w14:textId="614A7D31" w:rsidR="000B116F" w:rsidRDefault="00C135B8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31" w:tgtFrame="_blank" w:history="1">
        <w:r w:rsidR="00A7094E"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Read Write Think</w:t>
        </w:r>
      </w:hyperlink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 has lesson plans</w:t>
      </w:r>
      <w:r w:rsidR="00153B06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A7094E" w:rsidRPr="000B116F">
        <w:rPr>
          <w:rFonts w:ascii="Times New Roman" w:eastAsia="Times New Roman" w:hAnsi="Times New Roman" w:cs="Times New Roman"/>
          <w:color w:val="000000" w:themeColor="text1"/>
        </w:rPr>
        <w:t>activities for all areas of language arts from k-12.</w:t>
      </w:r>
    </w:p>
    <w:p w14:paraId="671FF608" w14:textId="77777777" w:rsidR="000B116F" w:rsidRDefault="00A7094E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116F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hyperlink r:id="rId32" w:tgtFrame="_blank" w:history="1">
        <w:r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Khan Academy</w:t>
        </w:r>
      </w:hyperlink>
      <w:r w:rsidRPr="000B116F">
        <w:rPr>
          <w:rFonts w:ascii="Times New Roman" w:eastAsia="Times New Roman" w:hAnsi="Times New Roman" w:cs="Times New Roman"/>
          <w:color w:val="000000" w:themeColor="text1"/>
        </w:rPr>
        <w:t> offers grammar lessons, activities and quizzes aligned with educational standards.</w:t>
      </w:r>
    </w:p>
    <w:p w14:paraId="668EE8E6" w14:textId="5437EAE6" w:rsidR="000B116F" w:rsidRDefault="00A7094E" w:rsidP="000B116F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0B116F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hyperlink r:id="rId33" w:tgtFrame="_blank" w:history="1">
        <w:r w:rsidRPr="000B116F">
          <w:rPr>
            <w:rFonts w:ascii="Times New Roman" w:eastAsia="Times New Roman" w:hAnsi="Times New Roman" w:cs="Times New Roman"/>
            <w:bCs/>
            <w:color w:val="000000" w:themeColor="text1"/>
            <w:u w:val="single"/>
          </w:rPr>
          <w:t>Read Works</w:t>
        </w:r>
      </w:hyperlink>
      <w:r w:rsidRPr="000B116F">
        <w:rPr>
          <w:rFonts w:ascii="Times New Roman" w:eastAsia="Times New Roman" w:hAnsi="Times New Roman" w:cs="Times New Roman"/>
          <w:color w:val="000000" w:themeColor="text1"/>
        </w:rPr>
        <w:t xml:space="preserve"> platform and materials are completely free. </w:t>
      </w:r>
    </w:p>
    <w:p w14:paraId="003B54F9" w14:textId="77777777" w:rsidR="00153B06" w:rsidRPr="00153B06" w:rsidRDefault="00153B06" w:rsidP="00153B0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69C34A8" w14:textId="0F799209" w:rsidR="00153B06" w:rsidRPr="00153B06" w:rsidRDefault="00153B06" w:rsidP="00153B0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153B0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Social Studies Resources</w:t>
      </w:r>
    </w:p>
    <w:p w14:paraId="2C552ED7" w14:textId="519CDBBC" w:rsidR="00A7094E" w:rsidRPr="00153B06" w:rsidRDefault="00A7094E" w:rsidP="00153B06">
      <w:pPr>
        <w:pStyle w:val="Heading3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  <w:sz w:val="24"/>
          <w:szCs w:val="24"/>
        </w:rPr>
      </w:pPr>
      <w:r w:rsidRPr="00153B06">
        <w:rPr>
          <w:rStyle w:val="Strong"/>
          <w:color w:val="000000" w:themeColor="text1"/>
          <w:sz w:val="24"/>
          <w:szCs w:val="24"/>
        </w:rPr>
        <w:t> </w:t>
      </w:r>
      <w:hyperlink r:id="rId34" w:tgtFrame="_blank" w:history="1">
        <w:r w:rsidRPr="00153B06">
          <w:rPr>
            <w:rStyle w:val="Hyperlink"/>
            <w:b w:val="0"/>
            <w:bCs w:val="0"/>
            <w:color w:val="000000" w:themeColor="text1"/>
            <w:sz w:val="24"/>
            <w:szCs w:val="24"/>
          </w:rPr>
          <w:t>Thirteen</w:t>
        </w:r>
      </w:hyperlink>
      <w:r w:rsidRPr="00153B06">
        <w:rPr>
          <w:b w:val="0"/>
          <w:color w:val="000000" w:themeColor="text1"/>
          <w:sz w:val="24"/>
          <w:szCs w:val="24"/>
        </w:rPr>
        <w:t> has history videos and interactive games.</w:t>
      </w:r>
    </w:p>
    <w:p w14:paraId="4BAA7D35" w14:textId="152D0DCC" w:rsidR="000B116F" w:rsidRDefault="00C135B8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hyperlink r:id="rId35" w:tgtFrame="_blank" w:history="1">
        <w:r w:rsidR="00A7094E" w:rsidRPr="00A7094E">
          <w:rPr>
            <w:rStyle w:val="Hyperlink"/>
            <w:bCs/>
            <w:color w:val="000000" w:themeColor="text1"/>
          </w:rPr>
          <w:t>Teaching Tolerance</w:t>
        </w:r>
      </w:hyperlink>
      <w:r w:rsidR="00A7094E" w:rsidRPr="00A7094E">
        <w:rPr>
          <w:color w:val="000000" w:themeColor="text1"/>
        </w:rPr>
        <w:t xml:space="preserve"> has lesson plans, articles, videos and activities geared at making </w:t>
      </w:r>
      <w:r w:rsidR="00153B06">
        <w:rPr>
          <w:color w:val="000000" w:themeColor="text1"/>
        </w:rPr>
        <w:t>kids</w:t>
      </w:r>
      <w:r w:rsidR="00A7094E" w:rsidRPr="00A7094E">
        <w:rPr>
          <w:color w:val="000000" w:themeColor="text1"/>
        </w:rPr>
        <w:t xml:space="preserve"> better citizens.</w:t>
      </w:r>
    </w:p>
    <w:p w14:paraId="2CA2FAF8" w14:textId="2513FBC7" w:rsidR="00A7094E" w:rsidRPr="000B116F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0B116F">
        <w:rPr>
          <w:rStyle w:val="Strong"/>
          <w:b w:val="0"/>
          <w:color w:val="000000" w:themeColor="text1"/>
        </w:rPr>
        <w:t> </w:t>
      </w:r>
      <w:hyperlink r:id="rId36" w:tgtFrame="_blank" w:history="1">
        <w:r w:rsidRPr="000B116F">
          <w:rPr>
            <w:rStyle w:val="Hyperlink"/>
            <w:bCs/>
            <w:color w:val="000000" w:themeColor="text1"/>
          </w:rPr>
          <w:t>Scholastic</w:t>
        </w:r>
      </w:hyperlink>
      <w:r w:rsidRPr="000B116F">
        <w:rPr>
          <w:color w:val="000000" w:themeColor="text1"/>
        </w:rPr>
        <w:t> has articles on finances</w:t>
      </w:r>
      <w:r w:rsidR="00153B06">
        <w:rPr>
          <w:color w:val="000000" w:themeColor="text1"/>
        </w:rPr>
        <w:t xml:space="preserve"> and world economy</w:t>
      </w:r>
    </w:p>
    <w:p w14:paraId="4B19DE76" w14:textId="49DAC793" w:rsidR="00A7094E" w:rsidRPr="00A7094E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A7094E">
        <w:rPr>
          <w:rStyle w:val="Strong"/>
          <w:b w:val="0"/>
          <w:color w:val="000000" w:themeColor="text1"/>
        </w:rPr>
        <w:t> </w:t>
      </w:r>
      <w:hyperlink r:id="rId37" w:tgtFrame="_blank" w:history="1">
        <w:r w:rsidRPr="00A7094E">
          <w:rPr>
            <w:rStyle w:val="Hyperlink"/>
            <w:bCs/>
            <w:color w:val="000000" w:themeColor="text1"/>
          </w:rPr>
          <w:t>YouTube Edu</w:t>
        </w:r>
      </w:hyperlink>
      <w:r w:rsidRPr="00A7094E">
        <w:rPr>
          <w:color w:val="000000" w:themeColor="text1"/>
        </w:rPr>
        <w:t xml:space="preserve"> has videos on social studies (and every other topic)  </w:t>
      </w:r>
    </w:p>
    <w:p w14:paraId="24EC2285" w14:textId="5148885B" w:rsidR="00A7094E" w:rsidRPr="00A7094E" w:rsidRDefault="00C135B8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hyperlink r:id="rId38" w:tgtFrame="_blank" w:history="1">
        <w:proofErr w:type="spellStart"/>
        <w:r w:rsidR="00A7094E" w:rsidRPr="00A7094E">
          <w:rPr>
            <w:rStyle w:val="Hyperlink"/>
            <w:bCs/>
            <w:color w:val="000000" w:themeColor="text1"/>
          </w:rPr>
          <w:t>EdHelper</w:t>
        </w:r>
        <w:proofErr w:type="spellEnd"/>
      </w:hyperlink>
      <w:r w:rsidR="00A7094E" w:rsidRPr="00A7094E">
        <w:rPr>
          <w:rStyle w:val="Strong"/>
          <w:b w:val="0"/>
          <w:color w:val="000000" w:themeColor="text1"/>
        </w:rPr>
        <w:t> </w:t>
      </w:r>
      <w:r w:rsidR="00A7094E" w:rsidRPr="00A7094E">
        <w:rPr>
          <w:color w:val="000000" w:themeColor="text1"/>
        </w:rPr>
        <w:t>offers printable worksheets and journals on history topics and world problems. </w:t>
      </w:r>
    </w:p>
    <w:p w14:paraId="11F50323" w14:textId="72D04B46" w:rsidR="00A7094E" w:rsidRPr="00A7094E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A7094E">
        <w:rPr>
          <w:rStyle w:val="Strong"/>
          <w:b w:val="0"/>
          <w:color w:val="000000" w:themeColor="text1"/>
        </w:rPr>
        <w:t> </w:t>
      </w:r>
      <w:hyperlink r:id="rId39" w:tgtFrame="_blank" w:history="1">
        <w:r w:rsidRPr="00A7094E">
          <w:rPr>
            <w:rStyle w:val="Hyperlink"/>
            <w:bCs/>
            <w:color w:val="000000" w:themeColor="text1"/>
          </w:rPr>
          <w:t>Khan Academy</w:t>
        </w:r>
      </w:hyperlink>
      <w:r w:rsidRPr="00A7094E">
        <w:rPr>
          <w:rStyle w:val="Strong"/>
          <w:b w:val="0"/>
          <w:color w:val="000000" w:themeColor="text1"/>
        </w:rPr>
        <w:t> </w:t>
      </w:r>
      <w:r w:rsidRPr="00A7094E">
        <w:rPr>
          <w:color w:val="000000" w:themeColor="text1"/>
        </w:rPr>
        <w:t>offers history videos, lessons and activities. </w:t>
      </w:r>
    </w:p>
    <w:p w14:paraId="7F861FBE" w14:textId="14A27417" w:rsidR="00A7094E" w:rsidRPr="00A7094E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A7094E">
        <w:rPr>
          <w:rStyle w:val="Strong"/>
          <w:b w:val="0"/>
          <w:color w:val="000000" w:themeColor="text1"/>
        </w:rPr>
        <w:t> </w:t>
      </w:r>
      <w:proofErr w:type="spellStart"/>
      <w:r w:rsidR="00153B06">
        <w:rPr>
          <w:rStyle w:val="Hyperlink"/>
          <w:bCs/>
          <w:color w:val="000000" w:themeColor="text1"/>
        </w:rPr>
        <w:fldChar w:fldCharType="begin"/>
      </w:r>
      <w:r w:rsidR="00153B06">
        <w:rPr>
          <w:rStyle w:val="Hyperlink"/>
          <w:bCs/>
          <w:color w:val="000000" w:themeColor="text1"/>
        </w:rPr>
        <w:instrText xml:space="preserve"> HYPERLINK "https://www.curriki.org/" \t "_blank" </w:instrText>
      </w:r>
      <w:r w:rsidR="00153B06">
        <w:rPr>
          <w:rStyle w:val="Hyperlink"/>
          <w:bCs/>
          <w:color w:val="000000" w:themeColor="text1"/>
        </w:rPr>
        <w:fldChar w:fldCharType="separate"/>
      </w:r>
      <w:r w:rsidRPr="00A7094E">
        <w:rPr>
          <w:rStyle w:val="Hyperlink"/>
          <w:bCs/>
          <w:color w:val="000000" w:themeColor="text1"/>
        </w:rPr>
        <w:t>Curriki</w:t>
      </w:r>
      <w:proofErr w:type="spellEnd"/>
      <w:r w:rsidR="00153B06">
        <w:rPr>
          <w:rStyle w:val="Hyperlink"/>
          <w:bCs/>
          <w:color w:val="000000" w:themeColor="text1"/>
        </w:rPr>
        <w:fldChar w:fldCharType="end"/>
      </w:r>
      <w:r w:rsidRPr="00A7094E">
        <w:rPr>
          <w:color w:val="000000" w:themeColor="text1"/>
        </w:rPr>
        <w:t> offers interactive history, government and economics lessons. </w:t>
      </w:r>
    </w:p>
    <w:p w14:paraId="45E77BBE" w14:textId="39AF826D" w:rsidR="00A7094E" w:rsidRPr="00A7094E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A7094E">
        <w:rPr>
          <w:rStyle w:val="Strong"/>
          <w:b w:val="0"/>
          <w:color w:val="000000" w:themeColor="text1"/>
        </w:rPr>
        <w:t> </w:t>
      </w:r>
      <w:hyperlink r:id="rId40" w:history="1">
        <w:r w:rsidRPr="00A7094E">
          <w:rPr>
            <w:rStyle w:val="Hyperlink"/>
            <w:bCs/>
            <w:color w:val="000000" w:themeColor="text1"/>
          </w:rPr>
          <w:t>Social Studies for Kids</w:t>
        </w:r>
      </w:hyperlink>
      <w:r w:rsidRPr="00A7094E">
        <w:rPr>
          <w:rStyle w:val="Strong"/>
          <w:b w:val="0"/>
          <w:color w:val="000000" w:themeColor="text1"/>
        </w:rPr>
        <w:t> </w:t>
      </w:r>
      <w:r w:rsidRPr="00A7094E">
        <w:rPr>
          <w:color w:val="000000" w:themeColor="text1"/>
        </w:rPr>
        <w:t xml:space="preserve">offers free curriculum in history, economics, geography, government, </w:t>
      </w:r>
      <w:r w:rsidR="00153B06">
        <w:rPr>
          <w:color w:val="000000" w:themeColor="text1"/>
        </w:rPr>
        <w:t>and finance.</w:t>
      </w:r>
    </w:p>
    <w:p w14:paraId="357E03A2" w14:textId="7E9A9E34" w:rsidR="000B116F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A7094E">
        <w:rPr>
          <w:rStyle w:val="Strong"/>
          <w:b w:val="0"/>
          <w:color w:val="000000" w:themeColor="text1"/>
        </w:rPr>
        <w:t> </w:t>
      </w:r>
      <w:hyperlink r:id="rId41" w:tgtFrame="_blank" w:history="1">
        <w:r w:rsidRPr="00A7094E">
          <w:rPr>
            <w:rStyle w:val="Hyperlink"/>
            <w:bCs/>
            <w:color w:val="000000" w:themeColor="text1"/>
          </w:rPr>
          <w:t>The Library of Congress</w:t>
        </w:r>
      </w:hyperlink>
      <w:r w:rsidRPr="00A7094E">
        <w:rPr>
          <w:color w:val="000000" w:themeColor="text1"/>
        </w:rPr>
        <w:t> has videos on topics such as Civil Rights and historical figures</w:t>
      </w:r>
      <w:r w:rsidR="00153B06">
        <w:rPr>
          <w:color w:val="000000" w:themeColor="text1"/>
        </w:rPr>
        <w:t>.</w:t>
      </w:r>
    </w:p>
    <w:p w14:paraId="74D53CCD" w14:textId="77777777" w:rsidR="000B116F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0B116F">
        <w:rPr>
          <w:rStyle w:val="Strong"/>
          <w:b w:val="0"/>
          <w:color w:val="000000" w:themeColor="text1"/>
        </w:rPr>
        <w:t> </w:t>
      </w:r>
      <w:hyperlink r:id="rId42" w:tgtFrame="_blank" w:history="1">
        <w:r w:rsidRPr="000B116F">
          <w:rPr>
            <w:rStyle w:val="Hyperlink"/>
            <w:bCs/>
            <w:color w:val="000000" w:themeColor="text1"/>
          </w:rPr>
          <w:t>NeoK12</w:t>
        </w:r>
      </w:hyperlink>
      <w:r w:rsidRPr="000B116F">
        <w:rPr>
          <w:color w:val="000000" w:themeColor="text1"/>
        </w:rPr>
        <w:t> has games, lessons, puzzles, presentations and activities on a wide range of social study topics. </w:t>
      </w:r>
    </w:p>
    <w:p w14:paraId="1AE2B483" w14:textId="2D035B60" w:rsidR="00A7094E" w:rsidRPr="000B116F" w:rsidRDefault="00A7094E" w:rsidP="000B116F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color w:val="000000" w:themeColor="text1"/>
        </w:rPr>
      </w:pPr>
      <w:r w:rsidRPr="000B116F">
        <w:rPr>
          <w:rStyle w:val="Strong"/>
          <w:b w:val="0"/>
          <w:color w:val="000000" w:themeColor="text1"/>
        </w:rPr>
        <w:t> </w:t>
      </w:r>
      <w:hyperlink r:id="rId43" w:tgtFrame="_blank" w:history="1">
        <w:r w:rsidRPr="000B116F">
          <w:rPr>
            <w:rStyle w:val="Hyperlink"/>
            <w:bCs/>
            <w:color w:val="000000" w:themeColor="text1"/>
          </w:rPr>
          <w:t>Social Studies for Kids</w:t>
        </w:r>
      </w:hyperlink>
      <w:r w:rsidRPr="000B116F">
        <w:rPr>
          <w:color w:val="000000" w:themeColor="text1"/>
        </w:rPr>
        <w:t> has articles on budgeting, economics, cultures and current affairs. </w:t>
      </w:r>
    </w:p>
    <w:p w14:paraId="2C1AB036" w14:textId="77777777" w:rsidR="00A7094E" w:rsidRDefault="00A7094E" w:rsidP="00A7094E"/>
    <w:sectPr w:rsidR="00A7094E" w:rsidSect="00EC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7D4"/>
    <w:multiLevelType w:val="hybridMultilevel"/>
    <w:tmpl w:val="50486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637A9"/>
    <w:multiLevelType w:val="hybridMultilevel"/>
    <w:tmpl w:val="3DD6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775DD"/>
    <w:multiLevelType w:val="hybridMultilevel"/>
    <w:tmpl w:val="D748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2052F"/>
    <w:multiLevelType w:val="hybridMultilevel"/>
    <w:tmpl w:val="2C96D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4E"/>
    <w:rsid w:val="000B116F"/>
    <w:rsid w:val="00153B06"/>
    <w:rsid w:val="001E6207"/>
    <w:rsid w:val="007E2A20"/>
    <w:rsid w:val="00A7094E"/>
    <w:rsid w:val="00C135B8"/>
    <w:rsid w:val="00E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A9B74"/>
  <w15:chartTrackingRefBased/>
  <w15:docId w15:val="{4964D027-E56D-B346-946C-9727A56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09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09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0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709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094E"/>
    <w:rPr>
      <w:b/>
      <w:bCs/>
    </w:rPr>
  </w:style>
  <w:style w:type="paragraph" w:styleId="ListParagraph">
    <w:name w:val="List Paragraph"/>
    <w:basedOn w:val="Normal"/>
    <w:uiPriority w:val="34"/>
    <w:qFormat/>
    <w:rsid w:val="000B11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1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hsisfun.com/" TargetMode="External"/><Relationship Id="rId18" Type="http://schemas.openxmlformats.org/officeDocument/2006/relationships/hyperlink" Target="https://www.khanacademy.org/" TargetMode="External"/><Relationship Id="rId26" Type="http://schemas.openxmlformats.org/officeDocument/2006/relationships/hyperlink" Target="https://www.commonlit.org/" TargetMode="External"/><Relationship Id="rId39" Type="http://schemas.openxmlformats.org/officeDocument/2006/relationships/hyperlink" Target="https://www.khanacademy.org/" TargetMode="External"/><Relationship Id="rId21" Type="http://schemas.openxmlformats.org/officeDocument/2006/relationships/hyperlink" Target="https://classroommagazines.scholastic.com/support/learnathome/grades-6-12.html" TargetMode="External"/><Relationship Id="rId34" Type="http://schemas.openxmlformats.org/officeDocument/2006/relationships/hyperlink" Target="https://www.thirteen.org/wnet/historyofus/" TargetMode="External"/><Relationship Id="rId42" Type="http://schemas.openxmlformats.org/officeDocument/2006/relationships/hyperlink" Target="https://www.neok12.com/" TargetMode="External"/><Relationship Id="rId7" Type="http://schemas.openxmlformats.org/officeDocument/2006/relationships/hyperlink" Target="https://educationpossible.com/50-fun-and-interesting-middle-school-math-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yes.nasa.gov/" TargetMode="External"/><Relationship Id="rId29" Type="http://schemas.openxmlformats.org/officeDocument/2006/relationships/hyperlink" Target="https://www.noredin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ppocampus.org/" TargetMode="External"/><Relationship Id="rId11" Type="http://schemas.openxmlformats.org/officeDocument/2006/relationships/hyperlink" Target="https://www.coolmath.com/" TargetMode="External"/><Relationship Id="rId24" Type="http://schemas.openxmlformats.org/officeDocument/2006/relationships/hyperlink" Target="https://www.howstuffworks.com/" TargetMode="External"/><Relationship Id="rId32" Type="http://schemas.openxmlformats.org/officeDocument/2006/relationships/hyperlink" Target="https://www.khanacademy.org/" TargetMode="External"/><Relationship Id="rId37" Type="http://schemas.openxmlformats.org/officeDocument/2006/relationships/hyperlink" Target="https://www.youtube.com/education" TargetMode="External"/><Relationship Id="rId40" Type="http://schemas.openxmlformats.org/officeDocument/2006/relationships/hyperlink" Target="http://www.socialstudiesforkids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khanacademy.org/" TargetMode="External"/><Relationship Id="rId15" Type="http://schemas.openxmlformats.org/officeDocument/2006/relationships/hyperlink" Target="http://www.multiplication.com/" TargetMode="External"/><Relationship Id="rId23" Type="http://schemas.openxmlformats.org/officeDocument/2006/relationships/hyperlink" Target="https://www.stevespanglerscience.com/" TargetMode="External"/><Relationship Id="rId28" Type="http://schemas.openxmlformats.org/officeDocument/2006/relationships/hyperlink" Target="https://etc.usf.edu/lit2go/" TargetMode="External"/><Relationship Id="rId36" Type="http://schemas.openxmlformats.org/officeDocument/2006/relationships/hyperlink" Target="http://www.scholastic.com/browse/collection.jsp?id=455" TargetMode="External"/><Relationship Id="rId10" Type="http://schemas.openxmlformats.org/officeDocument/2006/relationships/hyperlink" Target="https://mathtv.com/" TargetMode="External"/><Relationship Id="rId19" Type="http://schemas.openxmlformats.org/officeDocument/2006/relationships/hyperlink" Target="https://www.pbslearningmedia.org/collection/virus-information-and-prevention/" TargetMode="External"/><Relationship Id="rId31" Type="http://schemas.openxmlformats.org/officeDocument/2006/relationships/hyperlink" Target="http://www.readwritethink.org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so.prodigygame.com/" TargetMode="External"/><Relationship Id="rId14" Type="http://schemas.openxmlformats.org/officeDocument/2006/relationships/hyperlink" Target="https://curriculum.illustrativemathematics.org/" TargetMode="External"/><Relationship Id="rId22" Type="http://schemas.openxmlformats.org/officeDocument/2006/relationships/hyperlink" Target="https://www.sciencebuddies.org/middle-school-science" TargetMode="External"/><Relationship Id="rId27" Type="http://schemas.openxmlformats.org/officeDocument/2006/relationships/hyperlink" Target="https://www.softschools.com/" TargetMode="External"/><Relationship Id="rId30" Type="http://schemas.openxmlformats.org/officeDocument/2006/relationships/hyperlink" Target="https://www.noredink.com/" TargetMode="External"/><Relationship Id="rId35" Type="http://schemas.openxmlformats.org/officeDocument/2006/relationships/hyperlink" Target="https://www.tolerance.org/" TargetMode="External"/><Relationship Id="rId43" Type="http://schemas.openxmlformats.org/officeDocument/2006/relationships/hyperlink" Target="http://www.socialstudiesforkids.com/" TargetMode="External"/><Relationship Id="rId8" Type="http://schemas.openxmlformats.org/officeDocument/2006/relationships/hyperlink" Target="https://www.mathsnack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nlinemathlearning.com/math-games" TargetMode="External"/><Relationship Id="rId17" Type="http://schemas.openxmlformats.org/officeDocument/2006/relationships/hyperlink" Target="http://thehappyscientist.com/" TargetMode="External"/><Relationship Id="rId25" Type="http://schemas.openxmlformats.org/officeDocument/2006/relationships/hyperlink" Target="https://www.overdrive.com/apps/libby/" TargetMode="External"/><Relationship Id="rId33" Type="http://schemas.openxmlformats.org/officeDocument/2006/relationships/hyperlink" Target="https://www.readworks.org/" TargetMode="External"/><Relationship Id="rId38" Type="http://schemas.openxmlformats.org/officeDocument/2006/relationships/hyperlink" Target="https://www.edhelper.com/Social_Studies.htm" TargetMode="External"/><Relationship Id="rId20" Type="http://schemas.openxmlformats.org/officeDocument/2006/relationships/hyperlink" Target="https://www.makemegenius.com/" TargetMode="External"/><Relationship Id="rId41" Type="http://schemas.openxmlformats.org/officeDocument/2006/relationships/hyperlink" Target="https://www.lo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Clausman</dc:creator>
  <cp:keywords/>
  <dc:description/>
  <cp:lastModifiedBy>Kaitlyn Clausman</cp:lastModifiedBy>
  <cp:revision>2</cp:revision>
  <dcterms:created xsi:type="dcterms:W3CDTF">2020-11-16T20:05:00Z</dcterms:created>
  <dcterms:modified xsi:type="dcterms:W3CDTF">2020-11-16T20:05:00Z</dcterms:modified>
</cp:coreProperties>
</file>